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1A7A" w14:textId="70DF2D79" w:rsidR="00900B80" w:rsidRDefault="00900B80">
      <w:pPr>
        <w:pStyle w:val="NoSpacing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CE07E28" wp14:editId="1C448815">
            <wp:extent cx="3505200" cy="988695"/>
            <wp:effectExtent l="0" t="0" r="0" b="1905"/>
            <wp:docPr id="2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4B22E" w14:textId="5059B368" w:rsidR="00900B80" w:rsidRDefault="00900B80">
      <w:pPr>
        <w:pStyle w:val="NoSpacing"/>
        <w:jc w:val="center"/>
        <w:rPr>
          <w:lang w:val="en-US"/>
        </w:rPr>
      </w:pPr>
      <w:r>
        <w:rPr>
          <w:lang w:val="en-US"/>
        </w:rPr>
        <w:t>Rockland GI &amp; Liver Disease Practice Group</w:t>
      </w:r>
    </w:p>
    <w:p w14:paraId="118C6176" w14:textId="7C280280" w:rsidR="00D35B21" w:rsidRDefault="00000000">
      <w:pPr>
        <w:pStyle w:val="NoSpacing"/>
        <w:jc w:val="center"/>
        <w:rPr>
          <w:lang w:val="en-US"/>
        </w:rPr>
      </w:pPr>
      <w:r>
        <w:rPr>
          <w:lang w:val="en-US"/>
        </w:rPr>
        <w:t>William S. Silver, M.D. &amp; Eric L. Tatar, M.D., P.C.</w:t>
      </w:r>
    </w:p>
    <w:p w14:paraId="51839EE5" w14:textId="77777777" w:rsidR="00D35B21" w:rsidRDefault="00000000">
      <w:pPr>
        <w:jc w:val="center"/>
        <w:rPr>
          <w:lang w:val="en-US"/>
        </w:rPr>
      </w:pPr>
      <w:r>
        <w:rPr>
          <w:lang w:val="en-US"/>
        </w:rPr>
        <w:t>Svetlana Korenfeld, MD</w:t>
      </w:r>
    </w:p>
    <w:p w14:paraId="4173856B" w14:textId="77777777" w:rsidR="00D35B21" w:rsidRDefault="00000000">
      <w:pPr>
        <w:spacing w:after="0"/>
        <w:jc w:val="center"/>
      </w:pPr>
      <w:r>
        <w:rPr>
          <w:smallCaps/>
          <w:sz w:val="24"/>
          <w:szCs w:val="24"/>
        </w:rPr>
        <w:t>2 MEDICAL PARK DRIVE SUITE 14</w:t>
      </w:r>
    </w:p>
    <w:p w14:paraId="07D225A1" w14:textId="77777777" w:rsidR="00D35B21" w:rsidRDefault="00000000">
      <w:pPr>
        <w:spacing w:after="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WEST NYACK, NY 10994</w:t>
      </w:r>
    </w:p>
    <w:p w14:paraId="23FA371B" w14:textId="77777777" w:rsidR="00D35B21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(845) 362-3300                                                                                                    FAX: (845) 362-8001</w:t>
      </w:r>
    </w:p>
    <w:p w14:paraId="5120C154" w14:textId="77777777" w:rsidR="00D35B21" w:rsidRDefault="00D35B21">
      <w:pPr>
        <w:jc w:val="center"/>
        <w:rPr>
          <w:sz w:val="20"/>
          <w:szCs w:val="20"/>
        </w:rPr>
      </w:pPr>
    </w:p>
    <w:p w14:paraId="70A58808" w14:textId="77777777" w:rsidR="00D35B21" w:rsidRDefault="00000000">
      <w:pPr>
        <w:jc w:val="center"/>
        <w:rPr>
          <w:rFonts w:asciiTheme="majorHAnsi" w:hAnsiTheme="majorHAnsi"/>
          <w:b/>
          <w:caps/>
          <w:sz w:val="28"/>
          <w:szCs w:val="28"/>
          <w:u w:val="single"/>
        </w:rPr>
      </w:pPr>
      <w:r>
        <w:rPr>
          <w:rFonts w:asciiTheme="majorHAnsi" w:hAnsiTheme="majorHAnsi"/>
          <w:b/>
          <w:caps/>
          <w:sz w:val="28"/>
          <w:szCs w:val="28"/>
          <w:u w:val="single"/>
        </w:rPr>
        <w:t>Preparación para Gastroscopía:</w:t>
      </w:r>
    </w:p>
    <w:p w14:paraId="196096EA" w14:textId="77777777" w:rsidR="00D35B21" w:rsidRDefault="00000000">
      <w:pPr>
        <w:pStyle w:val="ListParagraph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>No puedes comer ni beber nada 12 horas antes del examen</w:t>
      </w:r>
    </w:p>
    <w:p w14:paraId="298A5A2A" w14:textId="77777777" w:rsidR="00D35B21" w:rsidRDefault="00D35B21">
      <w:pPr>
        <w:pStyle w:val="ListParagraph"/>
        <w:spacing w:line="240" w:lineRule="auto"/>
        <w:rPr>
          <w:caps/>
          <w:sz w:val="24"/>
          <w:szCs w:val="24"/>
        </w:rPr>
      </w:pPr>
    </w:p>
    <w:p w14:paraId="3BB1B7DA" w14:textId="77777777" w:rsidR="00D35B21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Una semana antes DEL EXAMEN </w:t>
      </w:r>
      <w:r>
        <w:rPr>
          <w:caps/>
          <w:sz w:val="24"/>
          <w:szCs w:val="24"/>
          <w:highlight w:val="yellow"/>
        </w:rPr>
        <w:t>no consumas:</w:t>
      </w:r>
      <w:r>
        <w:rPr>
          <w:caps/>
          <w:sz w:val="24"/>
          <w:szCs w:val="24"/>
        </w:rPr>
        <w:t xml:space="preserve"> </w:t>
      </w:r>
    </w:p>
    <w:p w14:paraId="6EAA47C4" w14:textId="1D46D4BF" w:rsidR="00B97182" w:rsidRDefault="00000000" w:rsidP="00B971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caps/>
          <w:sz w:val="24"/>
          <w:szCs w:val="24"/>
        </w:rPr>
        <w:t>aspirina, Advil, Ibuprofen, Naprosyn, Celebrex</w:t>
      </w:r>
      <w:proofErr w:type="gramStart"/>
      <w:r>
        <w:rPr>
          <w:caps/>
          <w:sz w:val="24"/>
          <w:szCs w:val="24"/>
        </w:rPr>
        <w:t>,</w:t>
      </w:r>
      <w:r w:rsidR="00B97182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,</w:t>
      </w:r>
      <w:proofErr w:type="gramEnd"/>
      <w:r>
        <w:rPr>
          <w:caps/>
          <w:sz w:val="24"/>
          <w:szCs w:val="24"/>
        </w:rPr>
        <w:t xml:space="preserve"> Ecotrin, </w:t>
      </w:r>
      <w:r w:rsidR="00B97182">
        <w:rPr>
          <w:caps/>
          <w:sz w:val="24"/>
          <w:szCs w:val="24"/>
        </w:rPr>
        <w:t>Multivitaminas con hierro o vitamina E</w:t>
      </w:r>
      <w:r w:rsidR="00286165">
        <w:rPr>
          <w:caps/>
          <w:sz w:val="24"/>
          <w:szCs w:val="24"/>
        </w:rPr>
        <w:t>,</w:t>
      </w:r>
      <w:r w:rsidR="00286165" w:rsidRPr="00286165">
        <w:rPr>
          <w:caps/>
          <w:sz w:val="24"/>
          <w:szCs w:val="24"/>
        </w:rPr>
        <w:t xml:space="preserve"> </w:t>
      </w:r>
      <w:r w:rsidR="00286165">
        <w:rPr>
          <w:caps/>
          <w:sz w:val="24"/>
          <w:szCs w:val="24"/>
        </w:rPr>
        <w:t>Coumadin, PLAVIX</w:t>
      </w:r>
    </w:p>
    <w:p w14:paraId="39B8185C" w14:textId="15900CA9" w:rsidR="00B97182" w:rsidRPr="00B97182" w:rsidRDefault="00B97182" w:rsidP="00B97182">
      <w:pPr>
        <w:pStyle w:val="ListParagraph"/>
        <w:ind w:left="1440"/>
        <w:rPr>
          <w:sz w:val="24"/>
          <w:szCs w:val="24"/>
        </w:rPr>
      </w:pPr>
    </w:p>
    <w:p w14:paraId="2BE701AF" w14:textId="015088AC" w:rsidR="00D35B21" w:rsidRDefault="00B971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caps/>
          <w:sz w:val="24"/>
          <w:szCs w:val="24"/>
        </w:rPr>
        <w:t>xarelto, eliquis (</w:t>
      </w:r>
      <w:r w:rsidRPr="00286165">
        <w:rPr>
          <w:i/>
          <w:caps/>
          <w:highlight w:val="yellow"/>
        </w:rPr>
        <w:t>parar unas dos dias antes</w:t>
      </w:r>
      <w:r>
        <w:rPr>
          <w:i/>
          <w:caps/>
          <w:sz w:val="24"/>
          <w:szCs w:val="24"/>
        </w:rPr>
        <w:t>),</w:t>
      </w:r>
      <w:r>
        <w:rPr>
          <w:caps/>
          <w:sz w:val="24"/>
          <w:szCs w:val="24"/>
        </w:rPr>
        <w:t xml:space="preserve"> </w:t>
      </w:r>
    </w:p>
    <w:p w14:paraId="58386818" w14:textId="77777777" w:rsidR="00D35B21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caps/>
          <w:color w:val="000000"/>
          <w:sz w:val="24"/>
          <w:szCs w:val="24"/>
          <w:highlight w:val="yellow"/>
          <w:lang w:val="en-US"/>
        </w:rPr>
        <w:t xml:space="preserve"> </w:t>
      </w:r>
      <w:bookmarkStart w:id="0" w:name="__DdeLink__38_967713021"/>
      <w:r>
        <w:rPr>
          <w:caps/>
          <w:color w:val="000000"/>
          <w:sz w:val="24"/>
          <w:szCs w:val="24"/>
          <w:highlight w:val="yellow"/>
          <w:lang w:val="en-US"/>
        </w:rPr>
        <w:t>si usa ozempic, Wegovy, Rybelsus, Trulicity, mounjaro, saxenda, or victoza- porfavor pare 7 dias antes de su procedimiento.</w:t>
      </w:r>
      <w:bookmarkEnd w:id="0"/>
    </w:p>
    <w:p w14:paraId="06FE528A" w14:textId="77777777" w:rsidR="00D35B21" w:rsidRDefault="00000000">
      <w:pPr>
        <w:pStyle w:val="ListParagraph"/>
        <w:numPr>
          <w:ilvl w:val="0"/>
          <w:numId w:val="1"/>
        </w:numPr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</w:rPr>
        <w:t xml:space="preserve">SI LE DA CUALQUIER TIPO DE DOLOR UNA SEMANA ANTES DEL EXAMEN, SOLO USE </w:t>
      </w:r>
      <w:r>
        <w:rPr>
          <w:smallCaps/>
          <w:sz w:val="24"/>
          <w:szCs w:val="24"/>
          <w:u w:val="single"/>
        </w:rPr>
        <w:t>TYLENOL</w:t>
      </w:r>
    </w:p>
    <w:p w14:paraId="65B1283C" w14:textId="77777777" w:rsidR="00D35B21" w:rsidRDefault="00D35B21">
      <w:pPr>
        <w:pStyle w:val="ListParagraph"/>
        <w:rPr>
          <w:smallCaps/>
          <w:sz w:val="24"/>
          <w:szCs w:val="24"/>
          <w:u w:val="single"/>
        </w:rPr>
      </w:pPr>
    </w:p>
    <w:p w14:paraId="5861772A" w14:textId="77777777" w:rsidR="00D35B21" w:rsidRDefault="0000000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caps/>
          <w:sz w:val="24"/>
          <w:szCs w:val="24"/>
        </w:rPr>
        <w:t xml:space="preserve">Si toma medicinas para la precion, tómesela la mañana del examen con media taza se agua    </w:t>
      </w:r>
    </w:p>
    <w:p w14:paraId="2E255948" w14:textId="77777777" w:rsidR="00D35B21" w:rsidRDefault="00D35B21">
      <w:pPr>
        <w:spacing w:line="240" w:lineRule="auto"/>
        <w:rPr>
          <w:caps/>
          <w:sz w:val="24"/>
          <w:szCs w:val="24"/>
        </w:rPr>
      </w:pPr>
    </w:p>
    <w:p w14:paraId="69DEDC85" w14:textId="3453842B" w:rsidR="00D35B21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aps/>
          <w:sz w:val="24"/>
          <w:szCs w:val="24"/>
        </w:rPr>
        <w:t xml:space="preserve">SI </w:t>
      </w:r>
      <w:r w:rsidR="00B97182">
        <w:rPr>
          <w:caps/>
          <w:sz w:val="24"/>
          <w:szCs w:val="24"/>
        </w:rPr>
        <w:t>T</w:t>
      </w:r>
      <w:r>
        <w:rPr>
          <w:caps/>
          <w:sz w:val="24"/>
          <w:szCs w:val="24"/>
        </w:rPr>
        <w:t xml:space="preserve">IENES DIABETIES, </w:t>
      </w:r>
      <w:r>
        <w:rPr>
          <w:b/>
          <w:caps/>
          <w:sz w:val="24"/>
          <w:szCs w:val="24"/>
          <w:u w:val="single"/>
        </w:rPr>
        <w:t>NO</w:t>
      </w:r>
      <w:r>
        <w:rPr>
          <w:caps/>
          <w:sz w:val="24"/>
          <w:szCs w:val="24"/>
        </w:rPr>
        <w:t xml:space="preserve"> SE TOME LOS MEDICAMENTOS DE LA </w:t>
      </w:r>
      <w:proofErr w:type="gramStart"/>
      <w:r>
        <w:rPr>
          <w:caps/>
          <w:sz w:val="24"/>
          <w:szCs w:val="24"/>
        </w:rPr>
        <w:t>diabetes  EL</w:t>
      </w:r>
      <w:proofErr w:type="gramEnd"/>
      <w:r>
        <w:rPr>
          <w:caps/>
          <w:sz w:val="24"/>
          <w:szCs w:val="24"/>
        </w:rPr>
        <w:t xml:space="preserve"> DIA DEL EXAMEn</w:t>
      </w:r>
    </w:p>
    <w:p w14:paraId="25BED174" w14:textId="77777777" w:rsidR="00D35B21" w:rsidRDefault="00D35B21">
      <w:pPr>
        <w:pStyle w:val="ListParagraph"/>
        <w:rPr>
          <w:caps/>
          <w:sz w:val="24"/>
          <w:szCs w:val="24"/>
        </w:rPr>
      </w:pPr>
    </w:p>
    <w:p w14:paraId="247621A4" w14:textId="77777777" w:rsidR="00D35B21" w:rsidRDefault="00D35B21">
      <w:pPr>
        <w:pStyle w:val="ListParagraph"/>
        <w:rPr>
          <w:caps/>
          <w:sz w:val="24"/>
          <w:szCs w:val="24"/>
        </w:rPr>
      </w:pPr>
    </w:p>
    <w:p w14:paraId="62F54387" w14:textId="030234E6" w:rsidR="00D35B21" w:rsidRDefault="00000000">
      <w:pPr>
        <w:pStyle w:val="ListParagraph"/>
        <w:numPr>
          <w:ilvl w:val="0"/>
          <w:numId w:val="1"/>
        </w:numPr>
        <w:rPr>
          <w:b/>
          <w:caps/>
          <w:sz w:val="24"/>
          <w:szCs w:val="24"/>
          <w:highlight w:val="yellow"/>
        </w:rPr>
      </w:pPr>
      <w:r>
        <w:rPr>
          <w:caps/>
          <w:sz w:val="24"/>
          <w:szCs w:val="24"/>
        </w:rPr>
        <w:t xml:space="preserve">DebeS venir ACOMPANADO POR ADULTO </w:t>
      </w:r>
      <w:proofErr w:type="gramStart"/>
      <w:r>
        <w:rPr>
          <w:caps/>
          <w:sz w:val="24"/>
          <w:szCs w:val="24"/>
        </w:rPr>
        <w:t xml:space="preserve">RESPONSABLE,  </w:t>
      </w:r>
      <w:r>
        <w:rPr>
          <w:b/>
          <w:caps/>
          <w:sz w:val="24"/>
          <w:szCs w:val="24"/>
          <w:u w:val="single"/>
        </w:rPr>
        <w:t>NO</w:t>
      </w:r>
      <w:proofErr w:type="gramEnd"/>
      <w:r>
        <w:rPr>
          <w:b/>
          <w:caps/>
          <w:sz w:val="24"/>
          <w:szCs w:val="24"/>
          <w:u w:val="single"/>
        </w:rPr>
        <w:t xml:space="preserve"> </w:t>
      </w:r>
      <w:r>
        <w:rPr>
          <w:caps/>
          <w:sz w:val="24"/>
          <w:szCs w:val="24"/>
        </w:rPr>
        <w:t xml:space="preserve">puedes conducir 24 horas después del examen, SI NO TIENE UN ACOMPANANTE NO SE LE ADMINISTRARA ANESTESIA. </w:t>
      </w:r>
    </w:p>
    <w:p w14:paraId="762C7FA9" w14:textId="77777777" w:rsidR="00D35B21" w:rsidRDefault="00D35B21">
      <w:pPr>
        <w:pStyle w:val="ListParagraph"/>
        <w:rPr>
          <w:b/>
          <w:caps/>
          <w:sz w:val="24"/>
          <w:szCs w:val="24"/>
        </w:rPr>
      </w:pPr>
    </w:p>
    <w:p w14:paraId="6CE308D4" w14:textId="77777777" w:rsidR="00D35B21" w:rsidRDefault="00D35B21">
      <w:pPr>
        <w:jc w:val="center"/>
        <w:rPr>
          <w:caps/>
          <w:sz w:val="24"/>
          <w:szCs w:val="24"/>
        </w:rPr>
      </w:pPr>
    </w:p>
    <w:p w14:paraId="5CD69E75" w14:textId="77777777" w:rsidR="00D35B21" w:rsidRDefault="00000000">
      <w:pPr>
        <w:jc w:val="center"/>
        <w:rPr>
          <w:caps/>
          <w:sz w:val="28"/>
          <w:szCs w:val="28"/>
          <w:highlight w:val="yellow"/>
          <w:lang w:val="en-US"/>
        </w:rPr>
      </w:pPr>
      <w:proofErr w:type="gramStart"/>
      <w:r>
        <w:rPr>
          <w:caps/>
          <w:sz w:val="24"/>
          <w:szCs w:val="24"/>
          <w:highlight w:val="yellow"/>
          <w:lang w:val="en-US"/>
        </w:rPr>
        <w:t>Dia:_</w:t>
      </w:r>
      <w:proofErr w:type="gramEnd"/>
      <w:r>
        <w:rPr>
          <w:caps/>
          <w:sz w:val="24"/>
          <w:szCs w:val="24"/>
          <w:highlight w:val="yellow"/>
          <w:lang w:val="en-US"/>
        </w:rPr>
        <w:t>___________________________________</w:t>
      </w:r>
    </w:p>
    <w:p w14:paraId="3089C8A5" w14:textId="77777777" w:rsidR="00D35B21" w:rsidRDefault="00D35B21">
      <w:pPr>
        <w:ind w:left="360"/>
        <w:jc w:val="center"/>
        <w:rPr>
          <w:caps/>
          <w:sz w:val="24"/>
          <w:szCs w:val="24"/>
          <w:highlight w:val="yellow"/>
          <w:lang w:val="en-US"/>
        </w:rPr>
      </w:pPr>
    </w:p>
    <w:p w14:paraId="30E32920" w14:textId="77777777" w:rsidR="00D35B21" w:rsidRDefault="00000000">
      <w:pPr>
        <w:jc w:val="center"/>
        <w:rPr>
          <w:caps/>
          <w:sz w:val="28"/>
          <w:szCs w:val="28"/>
          <w:lang w:val="en-US"/>
        </w:rPr>
      </w:pPr>
      <w:proofErr w:type="gramStart"/>
      <w:r>
        <w:rPr>
          <w:caps/>
          <w:sz w:val="24"/>
          <w:szCs w:val="24"/>
          <w:highlight w:val="yellow"/>
          <w:lang w:val="en-US"/>
        </w:rPr>
        <w:t>Hora:_</w:t>
      </w:r>
      <w:proofErr w:type="gramEnd"/>
      <w:r>
        <w:rPr>
          <w:caps/>
          <w:sz w:val="24"/>
          <w:szCs w:val="24"/>
          <w:highlight w:val="yellow"/>
          <w:lang w:val="en-US"/>
        </w:rPr>
        <w:t>_________________________________</w:t>
      </w:r>
    </w:p>
    <w:p w14:paraId="15AD7988" w14:textId="77777777" w:rsidR="00D35B21" w:rsidRDefault="00D35B21">
      <w:pPr>
        <w:ind w:left="360"/>
        <w:jc w:val="center"/>
      </w:pPr>
    </w:p>
    <w:sectPr w:rsidR="00D35B21">
      <w:pgSz w:w="11906" w:h="16838"/>
      <w:pgMar w:top="720" w:right="720" w:bottom="720" w:left="545" w:header="0" w:footer="0" w:gutter="0"/>
      <w:pgBorders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0D26"/>
    <w:multiLevelType w:val="multilevel"/>
    <w:tmpl w:val="2FF2AEB8"/>
    <w:lvl w:ilvl="0">
      <w:start w:val="978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E0A11"/>
    <w:multiLevelType w:val="multilevel"/>
    <w:tmpl w:val="B2C25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4061419">
    <w:abstractNumId w:val="0"/>
  </w:num>
  <w:num w:numId="2" w16cid:durableId="149923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21"/>
    <w:rsid w:val="00286165"/>
    <w:rsid w:val="005F1BC7"/>
    <w:rsid w:val="006E54B3"/>
    <w:rsid w:val="00900B80"/>
    <w:rsid w:val="00B97182"/>
    <w:rsid w:val="00D35B21"/>
    <w:rsid w:val="00E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1A1A"/>
  <w15:docId w15:val="{3B14ADBD-4895-43BF-AB45-D068A65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2C"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s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2D0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511C1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D4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2D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1D22"/>
    <w:pPr>
      <w:overflowPunct w:val="0"/>
    </w:pPr>
    <w:rPr>
      <w:rFonts w:asciiTheme="minorHAnsi" w:eastAsiaTheme="minorHAnsi" w:hAnsiTheme="minorHAnsi" w:cstheme="minorBidi"/>
      <w:kern w:val="0"/>
      <w:sz w:val="22"/>
      <w:szCs w:val="22"/>
      <w:lang w:val="es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dc:description/>
  <cp:lastModifiedBy>SHALEEZA MOHAMMED</cp:lastModifiedBy>
  <cp:revision>4</cp:revision>
  <cp:lastPrinted>2023-07-20T09:32:00Z</cp:lastPrinted>
  <dcterms:created xsi:type="dcterms:W3CDTF">2024-10-01T17:43:00Z</dcterms:created>
  <dcterms:modified xsi:type="dcterms:W3CDTF">2024-10-01T21:03:00Z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